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5000" w:type="pct"/>
        <w:tblLook w:val="04A0"/>
      </w:tblPr>
      <w:tblGrid>
        <w:gridCol w:w="455"/>
        <w:gridCol w:w="3147"/>
        <w:gridCol w:w="1146"/>
        <w:gridCol w:w="2579"/>
        <w:gridCol w:w="1450"/>
        <w:gridCol w:w="5726"/>
      </w:tblGrid>
      <w:tr w:rsidR="008C1075" w:rsidRPr="0080148D" w:rsidTr="002D1332">
        <w:trPr>
          <w:trHeight w:val="297"/>
        </w:trPr>
        <w:tc>
          <w:tcPr>
            <w:tcW w:w="2526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474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8C1075" w:rsidRPr="0080148D" w:rsidTr="002D1332">
        <w:trPr>
          <w:trHeight w:val="297"/>
        </w:trPr>
        <w:tc>
          <w:tcPr>
            <w:tcW w:w="2526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sz w:val="28"/>
              </w:rPr>
            </w:pPr>
          </w:p>
        </w:tc>
        <w:tc>
          <w:tcPr>
            <w:tcW w:w="2474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</w:p>
        </w:tc>
      </w:tr>
      <w:tr w:rsidR="008C1075" w:rsidRPr="0080148D" w:rsidTr="002D1332">
        <w:trPr>
          <w:trHeight w:val="297"/>
        </w:trPr>
        <w:tc>
          <w:tcPr>
            <w:tcW w:w="124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075" w:rsidRPr="0080148D" w:rsidRDefault="008C1075" w:rsidP="002D1332">
            <w:pPr>
              <w:rPr>
                <w:sz w:val="28"/>
              </w:rPr>
            </w:pPr>
            <w:r w:rsidRPr="0080148D">
              <w:rPr>
                <w:sz w:val="28"/>
              </w:rPr>
              <w:t>Chimica applicata e</w:t>
            </w:r>
          </w:p>
          <w:p w:rsidR="008C1075" w:rsidRPr="0080148D" w:rsidRDefault="008C1075" w:rsidP="002D1332">
            <w:pPr>
              <w:rPr>
                <w:sz w:val="28"/>
              </w:rPr>
            </w:pPr>
            <w:r w:rsidRPr="0080148D">
              <w:rPr>
                <w:sz w:val="28"/>
              </w:rPr>
              <w:t>processi di trasformazione</w:t>
            </w:r>
          </w:p>
        </w:tc>
      </w:tr>
      <w:tr w:rsidR="008C1075" w:rsidRPr="0080148D" w:rsidTr="002D1332">
        <w:trPr>
          <w:trHeight w:val="273"/>
        </w:trPr>
        <w:tc>
          <w:tcPr>
            <w:tcW w:w="124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75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8C1075" w:rsidRPr="0080148D" w:rsidRDefault="008C1075" w:rsidP="002D1332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8C1075" w:rsidRPr="0080148D" w:rsidTr="002D1332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V° anno</w:t>
            </w:r>
            <w:r w:rsidRPr="0080148D">
              <w:rPr>
                <w:b/>
                <w:sz w:val="28"/>
              </w:rPr>
              <w:t xml:space="preserve"> </w:t>
            </w:r>
          </w:p>
        </w:tc>
      </w:tr>
      <w:tr w:rsidR="008C1075" w:rsidRPr="0080148D" w:rsidTr="002D1332">
        <w:trPr>
          <w:trHeight w:val="310"/>
        </w:trPr>
        <w:tc>
          <w:tcPr>
            <w:tcW w:w="157" w:type="pct"/>
            <w:tcBorders>
              <w:bottom w:val="nil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rPr>
                <w:sz w:val="28"/>
              </w:rPr>
            </w:pPr>
          </w:p>
        </w:tc>
        <w:tc>
          <w:tcPr>
            <w:tcW w:w="1480" w:type="pct"/>
            <w:gridSpan w:val="2"/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389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974" w:type="pct"/>
            <w:tcBorders>
              <w:bottom w:val="single" w:sz="4" w:space="0" w:color="auto"/>
            </w:tcBorders>
            <w:shd w:val="clear" w:color="auto" w:fill="92D050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8C1075" w:rsidRPr="0080148D" w:rsidTr="002D1332">
        <w:trPr>
          <w:trHeight w:val="1705"/>
        </w:trPr>
        <w:tc>
          <w:tcPr>
            <w:tcW w:w="157" w:type="pct"/>
            <w:tcBorders>
              <w:top w:val="nil"/>
            </w:tcBorders>
          </w:tcPr>
          <w:p w:rsidR="008C1075" w:rsidRPr="0080148D" w:rsidRDefault="008C1075" w:rsidP="002D1332"/>
          <w:p w:rsidR="008C1075" w:rsidRPr="0080148D" w:rsidRDefault="008C1075" w:rsidP="002D1332"/>
          <w:p w:rsidR="008C1075" w:rsidRPr="0080148D" w:rsidRDefault="008C1075" w:rsidP="002D1332"/>
          <w:p w:rsidR="008C1075" w:rsidRPr="0080148D" w:rsidRDefault="008C1075" w:rsidP="002D1332"/>
          <w:p w:rsidR="008C1075" w:rsidRPr="0080148D" w:rsidRDefault="008C1075" w:rsidP="002D1332"/>
          <w:p w:rsidR="008C1075" w:rsidRPr="0080148D" w:rsidRDefault="008C1075" w:rsidP="002D1332"/>
        </w:tc>
        <w:tc>
          <w:tcPr>
            <w:tcW w:w="1480" w:type="pct"/>
            <w:gridSpan w:val="2"/>
          </w:tcPr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Organizzare metodologie per il controllo di qualità nei diversi processi, prevedendo modalità per la gestione della trasparenza, della rintracciabilità e della tracciabilità.</w:t>
            </w: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Operare nel riscontro della qualità ambientale prevedendo interventi di miglioramento e di difesa nelle situazioni di rischio.</w:t>
            </w: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80148D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Analizzare il valore, i limiti e i rischi delle varie soluzioni tecniche per la vita sociale e culturale con particolare attenzione alla sicurezza nei luoghi di vita e di lavoro, alla tutela della persona, dell’ambiente e del territorio. </w:t>
            </w:r>
          </w:p>
          <w:p w:rsidR="008C1075" w:rsidRPr="0080148D" w:rsidRDefault="008C1075" w:rsidP="002D1332"/>
        </w:tc>
        <w:tc>
          <w:tcPr>
            <w:tcW w:w="1389" w:type="pct"/>
            <w:gridSpan w:val="2"/>
            <w:tcBorders>
              <w:top w:val="single" w:sz="4" w:space="0" w:color="auto"/>
            </w:tcBorders>
          </w:tcPr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Caratteri chimici, biochimici ed organolettici dei prodotti trasformati.</w:t>
            </w: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Procedure per la valutazione della qualità e norme relative alla certificazione.</w:t>
            </w: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80148D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Criteri di prevenzione e protezione relativi alla gestione delle fasi dei processi di trasformazione e degli impianti specifici  </w:t>
            </w:r>
          </w:p>
        </w:tc>
        <w:tc>
          <w:tcPr>
            <w:tcW w:w="1974" w:type="pct"/>
            <w:tcBorders>
              <w:top w:val="single" w:sz="4" w:space="0" w:color="auto"/>
            </w:tcBorders>
          </w:tcPr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diverse materie prime e le condizioni per la loro trasformazione.</w:t>
            </w: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Identificare le tipologie dei processi di trasformazione e delle diverse fasi che li costituiscono.</w:t>
            </w: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Identificare le caratteristiche connotative della qualità delle produzioni agroalimentari.</w:t>
            </w:r>
          </w:p>
          <w:p w:rsidR="008C1075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Definire piani di lavorazione del ciclo produttivo identificando comportamenti corretti nella esecuzione delle operazioni.</w:t>
            </w:r>
          </w:p>
          <w:p w:rsidR="008C1075" w:rsidRPr="00316B3B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80148D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Individuare procedure operative preventive e DPI specifici per le singole attività</w:t>
            </w:r>
          </w:p>
          <w:p w:rsidR="008C1075" w:rsidRPr="0080148D" w:rsidRDefault="008C1075" w:rsidP="002D1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075" w:rsidRPr="0080148D" w:rsidTr="00D45AA3">
        <w:trPr>
          <w:cantSplit/>
          <w:trHeight w:val="1445"/>
        </w:trPr>
        <w:tc>
          <w:tcPr>
            <w:tcW w:w="157" w:type="pct"/>
            <w:textDirection w:val="btLr"/>
          </w:tcPr>
          <w:p w:rsidR="008C1075" w:rsidRPr="0080148D" w:rsidRDefault="008C1075" w:rsidP="002D1332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Orizzontalità</w:t>
            </w:r>
          </w:p>
          <w:p w:rsidR="008C1075" w:rsidRPr="0080148D" w:rsidRDefault="008C1075" w:rsidP="002D1332">
            <w:pPr>
              <w:ind w:left="113" w:right="113"/>
              <w:rPr>
                <w:sz w:val="18"/>
              </w:rPr>
            </w:pPr>
          </w:p>
        </w:tc>
        <w:tc>
          <w:tcPr>
            <w:tcW w:w="4843" w:type="pct"/>
            <w:gridSpan w:val="5"/>
          </w:tcPr>
          <w:p w:rsidR="008C1075" w:rsidRPr="0080148D" w:rsidRDefault="008C1075" w:rsidP="002D1332">
            <w:pPr>
              <w:rPr>
                <w:b/>
              </w:rPr>
            </w:pPr>
          </w:p>
          <w:p w:rsidR="008C1075" w:rsidRPr="0080148D" w:rsidRDefault="008C1075" w:rsidP="002D1332">
            <w:pPr>
              <w:rPr>
                <w:b/>
              </w:rPr>
            </w:pPr>
            <w:r w:rsidRPr="0080148D">
              <w:rPr>
                <w:b/>
              </w:rPr>
              <w:t>Fiere, convegni, aziende agrarie e di trasformazione, istituti di ricerca.</w:t>
            </w:r>
          </w:p>
          <w:p w:rsidR="008C1075" w:rsidRPr="0080148D" w:rsidRDefault="008C1075" w:rsidP="002D1332">
            <w:pPr>
              <w:rPr>
                <w:b/>
              </w:rPr>
            </w:pPr>
          </w:p>
          <w:p w:rsidR="008C1075" w:rsidRPr="0080148D" w:rsidRDefault="008C1075" w:rsidP="002D1332">
            <w:pPr>
              <w:rPr>
                <w:b/>
              </w:rPr>
            </w:pPr>
            <w:r w:rsidRPr="0080148D">
              <w:rPr>
                <w:b/>
              </w:rPr>
              <w:t>Fiere, convegni, aziende agrarie e di trasformazione, istituti di ricerca.</w:t>
            </w:r>
          </w:p>
        </w:tc>
      </w:tr>
      <w:tr w:rsidR="008C1075" w:rsidRPr="0080148D" w:rsidTr="00022096">
        <w:trPr>
          <w:cantSplit/>
          <w:trHeight w:val="1691"/>
        </w:trPr>
        <w:tc>
          <w:tcPr>
            <w:tcW w:w="157" w:type="pct"/>
            <w:textDirection w:val="btLr"/>
          </w:tcPr>
          <w:p w:rsidR="008C1075" w:rsidRPr="0080148D" w:rsidRDefault="008C1075" w:rsidP="002D1332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Interdisciplinarità</w:t>
            </w:r>
          </w:p>
        </w:tc>
        <w:tc>
          <w:tcPr>
            <w:tcW w:w="4843" w:type="pct"/>
            <w:gridSpan w:val="5"/>
          </w:tcPr>
          <w:p w:rsidR="008C1075" w:rsidRPr="0080148D" w:rsidRDefault="008C1075" w:rsidP="002D1332">
            <w:pPr>
              <w:rPr>
                <w:b/>
              </w:rPr>
            </w:pPr>
          </w:p>
          <w:p w:rsidR="008C1075" w:rsidRDefault="008C1075" w:rsidP="002D1332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A213BE">
              <w:rPr>
                <w:b/>
              </w:rPr>
              <w:t>Gestione della qualità e sicurezza alimentare</w:t>
            </w:r>
          </w:p>
          <w:p w:rsidR="008C1075" w:rsidRPr="00022C84" w:rsidRDefault="008C1075" w:rsidP="002D1332">
            <w:pPr>
              <w:rPr>
                <w:b/>
              </w:rPr>
            </w:pPr>
            <w:r w:rsidRPr="00022C84">
              <w:rPr>
                <w:b/>
              </w:rPr>
              <w:t>Commercializzazione dei prodotti agroalimentari</w:t>
            </w:r>
          </w:p>
          <w:p w:rsidR="008C1075" w:rsidRPr="0080148D" w:rsidRDefault="008C1075" w:rsidP="002D1332">
            <w:pPr>
              <w:rPr>
                <w:b/>
              </w:rPr>
            </w:pPr>
            <w:r w:rsidRPr="00022C84">
              <w:rPr>
                <w:b/>
              </w:rPr>
              <w:t>Cultura di impresa- Salute e qualità alimentare</w:t>
            </w:r>
          </w:p>
          <w:p w:rsidR="008C1075" w:rsidRPr="0080148D" w:rsidRDefault="008C1075" w:rsidP="002D1332">
            <w:pPr>
              <w:rPr>
                <w:b/>
              </w:rPr>
            </w:pPr>
          </w:p>
        </w:tc>
      </w:tr>
      <w:tr w:rsidR="008C1075" w:rsidRPr="0080148D" w:rsidTr="00D45AA3">
        <w:trPr>
          <w:cantSplit/>
          <w:trHeight w:val="1136"/>
        </w:trPr>
        <w:tc>
          <w:tcPr>
            <w:tcW w:w="157" w:type="pct"/>
            <w:textDirection w:val="btLr"/>
          </w:tcPr>
          <w:p w:rsidR="008C1075" w:rsidRPr="0080148D" w:rsidRDefault="008C1075" w:rsidP="00D45AA3">
            <w:pPr>
              <w:ind w:left="113" w:right="113"/>
              <w:jc w:val="center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843" w:type="pct"/>
            <w:gridSpan w:val="5"/>
          </w:tcPr>
          <w:p w:rsidR="008C1075" w:rsidRPr="0080148D" w:rsidRDefault="008C1075" w:rsidP="002D1332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8C1075" w:rsidRPr="0080148D" w:rsidRDefault="008C1075" w:rsidP="008C1075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8C1075" w:rsidRPr="0080148D" w:rsidRDefault="008C1075" w:rsidP="008C1075">
            <w:pPr>
              <w:numPr>
                <w:ilvl w:val="0"/>
                <w:numId w:val="2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8C1075" w:rsidRPr="0080148D" w:rsidRDefault="008C1075" w:rsidP="008C1075">
            <w:pPr>
              <w:numPr>
                <w:ilvl w:val="0"/>
                <w:numId w:val="1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8C1075" w:rsidRPr="0080148D" w:rsidRDefault="008C1075" w:rsidP="002D1332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8C1075" w:rsidRPr="0080148D" w:rsidTr="002D1332">
        <w:trPr>
          <w:cantSplit/>
          <w:trHeight w:val="1136"/>
        </w:trPr>
        <w:tc>
          <w:tcPr>
            <w:tcW w:w="157" w:type="pct"/>
            <w:textDirection w:val="btLr"/>
          </w:tcPr>
          <w:p w:rsidR="008C1075" w:rsidRPr="0080148D" w:rsidRDefault="008C1075" w:rsidP="002D1332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843" w:type="pct"/>
            <w:gridSpan w:val="5"/>
          </w:tcPr>
          <w:p w:rsidR="008C1075" w:rsidRPr="0080148D" w:rsidRDefault="008C1075" w:rsidP="002D1332">
            <w:pPr>
              <w:rPr>
                <w:b/>
              </w:rPr>
            </w:pPr>
            <w:r>
              <w:rPr>
                <w:b/>
              </w:rPr>
              <w:t>Orientamento professionale in uscita e analisi piani di studio delle facoltà universitarie di ambito scientifico</w:t>
            </w:r>
          </w:p>
        </w:tc>
      </w:tr>
    </w:tbl>
    <w:p w:rsidR="004E596B" w:rsidRDefault="004E596B"/>
    <w:p w:rsidR="00D45AA3" w:rsidRDefault="00D45AA3"/>
    <w:p w:rsidR="00D45AA3" w:rsidRDefault="00D45AA3"/>
    <w:p w:rsidR="00D45AA3" w:rsidRDefault="00D45AA3"/>
    <w:p w:rsidR="00D45AA3" w:rsidRDefault="00D45AA3"/>
    <w:p w:rsidR="00D45AA3" w:rsidRDefault="00D45AA3"/>
    <w:p w:rsidR="00D45AA3" w:rsidRDefault="00D45AA3"/>
    <w:p w:rsidR="00D45AA3" w:rsidRDefault="00D45AA3"/>
    <w:p w:rsidR="00D45AA3" w:rsidRDefault="00D45AA3"/>
    <w:tbl>
      <w:tblPr>
        <w:tblStyle w:val="Grigliatabella2"/>
        <w:tblpPr w:leftFromText="141" w:rightFromText="141" w:vertAnchor="text" w:tblpY="-75"/>
        <w:tblW w:w="5000" w:type="pct"/>
        <w:tblLook w:val="04A0"/>
      </w:tblPr>
      <w:tblGrid>
        <w:gridCol w:w="2823"/>
        <w:gridCol w:w="1337"/>
        <w:gridCol w:w="2796"/>
        <w:gridCol w:w="1369"/>
        <w:gridCol w:w="6178"/>
      </w:tblGrid>
      <w:tr w:rsidR="008C1075" w:rsidRPr="0080148D" w:rsidTr="008C1075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8C1075" w:rsidRPr="0080148D" w:rsidTr="008C1075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8C1075" w:rsidRPr="0080148D" w:rsidRDefault="008C1075" w:rsidP="002D133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8C1075" w:rsidRPr="00AF2B3A" w:rsidRDefault="008C1075" w:rsidP="002D1332">
            <w:pPr>
              <w:rPr>
                <w:b/>
                <w:sz w:val="28"/>
                <w:szCs w:val="28"/>
              </w:rPr>
            </w:pPr>
            <w:r w:rsidRPr="00AF2B3A">
              <w:rPr>
                <w:b/>
                <w:sz w:val="28"/>
                <w:szCs w:val="28"/>
              </w:rPr>
              <w:t>Chimica applicata e processi di trasformazione</w:t>
            </w:r>
          </w:p>
        </w:tc>
      </w:tr>
      <w:tr w:rsidR="008C1075" w:rsidRPr="0080148D" w:rsidTr="00D45AA3">
        <w:trPr>
          <w:trHeight w:val="362"/>
        </w:trPr>
        <w:tc>
          <w:tcPr>
            <w:tcW w:w="1434" w:type="pct"/>
            <w:gridSpan w:val="2"/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8C1075" w:rsidRPr="0080148D" w:rsidRDefault="008C1075" w:rsidP="002D1332">
            <w:pPr>
              <w:jc w:val="center"/>
              <w:rPr>
                <w:b/>
                <w:sz w:val="28"/>
              </w:rPr>
            </w:pPr>
          </w:p>
        </w:tc>
        <w:tc>
          <w:tcPr>
            <w:tcW w:w="1436" w:type="pct"/>
            <w:gridSpan w:val="2"/>
            <w:shd w:val="clear" w:color="auto" w:fill="E2EFD9" w:themeFill="accent6" w:themeFillTint="33"/>
          </w:tcPr>
          <w:p w:rsidR="008C1075" w:rsidRPr="0080148D" w:rsidRDefault="008C1075" w:rsidP="002D1332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2130" w:type="pct"/>
            <w:shd w:val="clear" w:color="auto" w:fill="E2EFD9" w:themeFill="accent6" w:themeFillTint="33"/>
          </w:tcPr>
          <w:p w:rsidR="008C1075" w:rsidRPr="008D30BE" w:rsidRDefault="008C1075" w:rsidP="002D133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8C1075" w:rsidRPr="0080148D" w:rsidTr="00D45AA3">
        <w:trPr>
          <w:trHeight w:val="4669"/>
        </w:trPr>
        <w:tc>
          <w:tcPr>
            <w:tcW w:w="1434" w:type="pct"/>
            <w:gridSpan w:val="2"/>
          </w:tcPr>
          <w:p w:rsidR="008C1075" w:rsidRPr="00D45AA3" w:rsidRDefault="008C1075" w:rsidP="002D1332">
            <w:pPr>
              <w:spacing w:line="360" w:lineRule="auto"/>
              <w:rPr>
                <w:b/>
                <w:sz w:val="24"/>
                <w:szCs w:val="24"/>
              </w:rPr>
            </w:pPr>
            <w:r w:rsidRPr="00D45AA3">
              <w:rPr>
                <w:rFonts w:ascii="Times New Roman" w:hAnsi="Times New Roman" w:cs="Times New Roman"/>
                <w:b/>
                <w:sz w:val="24"/>
                <w:szCs w:val="24"/>
              </w:rPr>
              <w:t>Guidato</w:t>
            </w:r>
          </w:p>
          <w:p w:rsidR="008C1075" w:rsidRPr="007B3CB1" w:rsidRDefault="008C1075" w:rsidP="002D133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075" w:rsidRPr="007B3CB1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</w:t>
            </w: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iconosce le diverse caratteristiche</w:t>
            </w:r>
          </w:p>
          <w:p w:rsidR="008C1075" w:rsidRPr="007B3CB1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delle materie prime impiegate</w:t>
            </w:r>
          </w:p>
          <w:p w:rsidR="008C1075" w:rsidRDefault="008C1075" w:rsidP="002D1332">
            <w:pPr>
              <w:spacing w:line="360" w:lineRule="auto"/>
              <w:rPr>
                <w:i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nei processi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3CB1">
              <w:rPr>
                <w:i/>
                <w:sz w:val="24"/>
                <w:szCs w:val="24"/>
              </w:rPr>
              <w:t xml:space="preserve"> 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iconosce l’esistenza di diversi livelli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di qualità nei processi e nei</w:t>
            </w:r>
          </w:p>
          <w:p w:rsidR="008C1075" w:rsidRPr="00514893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prodotti</w:t>
            </w:r>
          </w:p>
        </w:tc>
        <w:tc>
          <w:tcPr>
            <w:tcW w:w="1436" w:type="pct"/>
            <w:gridSpan w:val="2"/>
          </w:tcPr>
          <w:p w:rsidR="008C1075" w:rsidRPr="00D45AA3" w:rsidRDefault="008C1075" w:rsidP="002D133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AA3">
              <w:rPr>
                <w:rFonts w:ascii="Times New Roman" w:hAnsi="Times New Roman" w:cs="Times New Roman"/>
                <w:b/>
                <w:sz w:val="24"/>
                <w:szCs w:val="24"/>
              </w:rPr>
              <w:t>Con parziale autonomia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ndividua processi di trasformazione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e conservazione dei prodotti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animali e vegetali nel rispetto della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qualità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oglie il significato dei concetti di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trasparenza, tracciabilità e rintracciabilità</w:t>
            </w:r>
          </w:p>
          <w:p w:rsidR="008C1075" w:rsidRPr="00EA4CB2" w:rsidRDefault="008C1075" w:rsidP="002D1332">
            <w:pPr>
              <w:spacing w:line="360" w:lineRule="auto"/>
              <w:rPr>
                <w:i/>
                <w:sz w:val="24"/>
                <w:szCs w:val="24"/>
              </w:rPr>
            </w:pPr>
          </w:p>
        </w:tc>
        <w:tc>
          <w:tcPr>
            <w:tcW w:w="2130" w:type="pct"/>
          </w:tcPr>
          <w:p w:rsidR="008C1075" w:rsidRPr="00D45AA3" w:rsidRDefault="008C1075" w:rsidP="002D133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5AA3">
              <w:rPr>
                <w:rFonts w:ascii="Times New Roman" w:hAnsi="Times New Roman" w:cs="Times New Roman"/>
                <w:b/>
                <w:sz w:val="24"/>
                <w:szCs w:val="24"/>
              </w:rPr>
              <w:t>In piena autonomia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-V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aluta l’applicazione delle diverse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tecniche che conducono al prodotto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finito ed esprime giudizi di convenienza per l’introduzione di innovazioni produttive e trasformative 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labora percorsi di tracciabilità e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rintracciabilità 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trasparenza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-I</w:t>
            </w: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dentifica i diversi livelli di qualità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nei processi e nei prodotti</w:t>
            </w:r>
          </w:p>
          <w:p w:rsidR="008C1075" w:rsidRPr="008D30BE" w:rsidRDefault="008C1075" w:rsidP="002D133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1075" w:rsidRDefault="008C1075">
      <w:bookmarkStart w:id="0" w:name="_GoBack"/>
      <w:bookmarkEnd w:id="0"/>
    </w:p>
    <w:sectPr w:rsidR="008C1075" w:rsidSect="00D45AA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C1075"/>
    <w:rsid w:val="00022096"/>
    <w:rsid w:val="004E596B"/>
    <w:rsid w:val="008C1075"/>
    <w:rsid w:val="00A31E2F"/>
    <w:rsid w:val="00D45AA3"/>
    <w:rsid w:val="00EE0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107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C1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8C1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Administrator</cp:lastModifiedBy>
  <cp:revision>4</cp:revision>
  <dcterms:created xsi:type="dcterms:W3CDTF">2017-02-01T16:12:00Z</dcterms:created>
  <dcterms:modified xsi:type="dcterms:W3CDTF">2017-02-01T16:43:00Z</dcterms:modified>
</cp:coreProperties>
</file>